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BC6" w:rsidRDefault="00417CA2" w:rsidP="00A97A82">
      <w:pPr>
        <w:jc w:val="both"/>
      </w:pPr>
      <w:bookmarkStart w:id="0" w:name="_Hlk84860002"/>
      <w:r w:rsidRPr="00B6558D">
        <w:rPr>
          <w:noProof/>
          <w:color w:val="1F67AB"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1C5FEFB3" wp14:editId="277B5D40">
            <wp:simplePos x="0" y="0"/>
            <wp:positionH relativeFrom="margin">
              <wp:posOffset>952500</wp:posOffset>
            </wp:positionH>
            <wp:positionV relativeFrom="paragraph">
              <wp:posOffset>-335280</wp:posOffset>
            </wp:positionV>
            <wp:extent cx="3215640" cy="111349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-pour-mai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11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294">
        <w:t xml:space="preserve">                                                                                           </w:t>
      </w:r>
    </w:p>
    <w:p w:rsidR="00417CA2" w:rsidRDefault="00417CA2"/>
    <w:p w:rsidR="00417CA2" w:rsidRDefault="00417CA2"/>
    <w:p w:rsidR="00417CA2" w:rsidRDefault="00417CA2" w:rsidP="00417CA2"/>
    <w:p w:rsidR="002351F6" w:rsidRPr="00B63C05" w:rsidRDefault="002351F6" w:rsidP="002351F6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Animateur(</w:t>
      </w:r>
      <w:proofErr w:type="spellStart"/>
      <w:r>
        <w:rPr>
          <w:b/>
          <w:sz w:val="32"/>
          <w:szCs w:val="32"/>
        </w:rPr>
        <w:t>trice</w:t>
      </w:r>
      <w:proofErr w:type="spellEnd"/>
      <w:r>
        <w:rPr>
          <w:b/>
          <w:sz w:val="32"/>
          <w:szCs w:val="32"/>
        </w:rPr>
        <w:t>) Pôle Petite Enfance / Famille</w:t>
      </w:r>
    </w:p>
    <w:p w:rsidR="002351F6" w:rsidRDefault="002351F6" w:rsidP="00417CA2"/>
    <w:p w:rsidR="002351F6" w:rsidRPr="00417CA2" w:rsidRDefault="002351F6" w:rsidP="00417CA2"/>
    <w:p w:rsidR="00417CA2" w:rsidRPr="00417CA2" w:rsidRDefault="00417CA2" w:rsidP="00417CA2"/>
    <w:p w:rsidR="00417CA2" w:rsidRDefault="00417CA2" w:rsidP="00BF2725">
      <w:pPr>
        <w:jc w:val="both"/>
      </w:pPr>
      <w:r w:rsidRPr="00417CA2">
        <w:t>Le Mikado MJC Centre Social est une association née de la fusion de la MJC de Novel et de la MJC</w:t>
      </w:r>
      <w:r w:rsidR="00BF2725">
        <w:t xml:space="preserve"> </w:t>
      </w:r>
      <w:r w:rsidRPr="00417CA2">
        <w:t xml:space="preserve">Centre Social des Teppes Maison de l’Enfance, toutes deux présentes depuis 50 ans sur le territoire annécien. </w:t>
      </w:r>
    </w:p>
    <w:p w:rsidR="00BF33A7" w:rsidRDefault="00BF33A7" w:rsidP="00BF2725">
      <w:pPr>
        <w:jc w:val="both"/>
      </w:pPr>
      <w:r>
        <w:t>Le Mikado MJC Centre Social, c’est un ensemble d’équipements polyvalents, ouvert à tous, ou chacun peut :</w:t>
      </w:r>
    </w:p>
    <w:p w:rsidR="00BF33A7" w:rsidRDefault="00BF33A7" w:rsidP="00BF33A7">
      <w:pPr>
        <w:pStyle w:val="Paragraphedeliste"/>
        <w:numPr>
          <w:ilvl w:val="0"/>
          <w:numId w:val="13"/>
        </w:numPr>
        <w:jc w:val="both"/>
      </w:pPr>
      <w:r>
        <w:t>Pratiquer de activités liées à la culture, aux loisirs,</w:t>
      </w:r>
    </w:p>
    <w:p w:rsidR="00DB4FFD" w:rsidRDefault="00BF33A7" w:rsidP="00BF33A7">
      <w:pPr>
        <w:pStyle w:val="Paragraphedeliste"/>
        <w:numPr>
          <w:ilvl w:val="0"/>
          <w:numId w:val="13"/>
        </w:numPr>
        <w:jc w:val="both"/>
      </w:pPr>
      <w:r>
        <w:t xml:space="preserve">Bénéficier </w:t>
      </w:r>
      <w:r w:rsidR="00DB4FFD">
        <w:t>d’un</w:t>
      </w:r>
      <w:r>
        <w:t xml:space="preserve"> </w:t>
      </w:r>
      <w:r w:rsidR="00DB4FFD">
        <w:t>accompagnement (social, garde d’enfant.)</w:t>
      </w:r>
    </w:p>
    <w:p w:rsidR="00DB4FFD" w:rsidRDefault="00DB4FFD" w:rsidP="00BF33A7">
      <w:pPr>
        <w:pStyle w:val="Paragraphedeliste"/>
        <w:numPr>
          <w:ilvl w:val="0"/>
          <w:numId w:val="13"/>
        </w:numPr>
        <w:jc w:val="both"/>
      </w:pPr>
      <w:r>
        <w:t>Se familiariser avec l’art et les pratiques artistiques</w:t>
      </w:r>
    </w:p>
    <w:p w:rsidR="00DB4FFD" w:rsidRDefault="00DB4FFD" w:rsidP="00BF33A7">
      <w:pPr>
        <w:pStyle w:val="Paragraphedeliste"/>
        <w:numPr>
          <w:ilvl w:val="0"/>
          <w:numId w:val="13"/>
        </w:numPr>
        <w:jc w:val="both"/>
      </w:pPr>
      <w:r>
        <w:t>Echanger, tisser du lien avec ses concitoyens</w:t>
      </w:r>
    </w:p>
    <w:p w:rsidR="00DB4FFD" w:rsidRDefault="00DB4FFD" w:rsidP="00DB4FFD">
      <w:pPr>
        <w:jc w:val="both"/>
      </w:pPr>
      <w:r>
        <w:t>Nos missions :</w:t>
      </w:r>
    </w:p>
    <w:p w:rsidR="00DB4FFD" w:rsidRDefault="00DB4FFD" w:rsidP="00DB4FFD">
      <w:pPr>
        <w:pStyle w:val="Paragraphedeliste"/>
        <w:numPr>
          <w:ilvl w:val="0"/>
          <w:numId w:val="13"/>
        </w:numPr>
        <w:jc w:val="both"/>
      </w:pPr>
      <w:r>
        <w:t>Renforcer les solidarités, créer du lien social,</w:t>
      </w:r>
    </w:p>
    <w:p w:rsidR="00DB4FFD" w:rsidRDefault="00DB4FFD" w:rsidP="00DB4FFD">
      <w:pPr>
        <w:pStyle w:val="Paragraphedeliste"/>
        <w:numPr>
          <w:ilvl w:val="0"/>
          <w:numId w:val="13"/>
        </w:numPr>
        <w:jc w:val="both"/>
      </w:pPr>
      <w:r>
        <w:t>Prévenir et diminuer les exclusions,</w:t>
      </w:r>
    </w:p>
    <w:p w:rsidR="00DB4FFD" w:rsidRDefault="00DB4FFD" w:rsidP="00DB4FFD">
      <w:pPr>
        <w:pStyle w:val="Paragraphedeliste"/>
        <w:numPr>
          <w:ilvl w:val="0"/>
          <w:numId w:val="13"/>
        </w:numPr>
        <w:jc w:val="both"/>
      </w:pPr>
      <w:r>
        <w:t>Animer la vie du quartier avec les habitants,</w:t>
      </w:r>
    </w:p>
    <w:p w:rsidR="00DB4FFD" w:rsidRDefault="00DB4FFD" w:rsidP="00DB4FFD">
      <w:pPr>
        <w:pStyle w:val="Paragraphedeliste"/>
        <w:numPr>
          <w:ilvl w:val="0"/>
          <w:numId w:val="13"/>
        </w:numPr>
        <w:jc w:val="both"/>
      </w:pPr>
      <w:r>
        <w:t xml:space="preserve">Favoriser le vivre ensemble et la créativité </w:t>
      </w:r>
      <w:proofErr w:type="spellStart"/>
      <w:r>
        <w:t>chacun-e</w:t>
      </w:r>
      <w:proofErr w:type="spellEnd"/>
    </w:p>
    <w:p w:rsidR="002351F6" w:rsidRDefault="002351F6" w:rsidP="002351F6">
      <w:pPr>
        <w:jc w:val="both"/>
      </w:pPr>
    </w:p>
    <w:p w:rsidR="002351F6" w:rsidRPr="00E16D33" w:rsidRDefault="002351F6" w:rsidP="002351F6">
      <w:pPr>
        <w:rPr>
          <w:b/>
          <w:sz w:val="20"/>
          <w:szCs w:val="20"/>
        </w:rPr>
      </w:pPr>
      <w:r w:rsidRPr="00E16D33">
        <w:rPr>
          <w:b/>
          <w:sz w:val="20"/>
          <w:szCs w:val="20"/>
        </w:rPr>
        <w:t>Dans ce cadre et sous la responsabilité fonctionnelle et hiérarchique du RE</w:t>
      </w:r>
      <w:r>
        <w:rPr>
          <w:b/>
          <w:sz w:val="20"/>
          <w:szCs w:val="20"/>
        </w:rPr>
        <w:t xml:space="preserve">FERENTE </w:t>
      </w:r>
      <w:r w:rsidRPr="00E16D33">
        <w:rPr>
          <w:b/>
          <w:sz w:val="20"/>
          <w:szCs w:val="20"/>
        </w:rPr>
        <w:t>Petite Enfance / Famille, vous serez amené(e) à accomplir les missions suivantes :</w:t>
      </w:r>
    </w:p>
    <w:p w:rsidR="002351F6" w:rsidRPr="00E16D33" w:rsidRDefault="002351F6" w:rsidP="002351F6">
      <w:pPr>
        <w:rPr>
          <w:rFonts w:cstheme="minorHAnsi"/>
          <w:sz w:val="18"/>
          <w:szCs w:val="18"/>
        </w:rPr>
      </w:pPr>
    </w:p>
    <w:p w:rsidR="000D3D29" w:rsidRPr="000D3D29" w:rsidRDefault="002351F6" w:rsidP="000D3D29">
      <w:pPr>
        <w:jc w:val="both"/>
        <w:rPr>
          <w:rFonts w:cstheme="minorHAnsi"/>
          <w:b/>
          <w:sz w:val="20"/>
          <w:szCs w:val="20"/>
          <w:u w:val="single"/>
        </w:rPr>
      </w:pPr>
      <w:r w:rsidRPr="00AF515F">
        <w:rPr>
          <w:rFonts w:cstheme="minorHAnsi"/>
          <w:b/>
          <w:sz w:val="20"/>
          <w:szCs w:val="20"/>
          <w:u w:val="single"/>
        </w:rPr>
        <w:t xml:space="preserve">Pour le volet </w:t>
      </w:r>
      <w:proofErr w:type="spellStart"/>
      <w:r w:rsidRPr="00AF515F">
        <w:rPr>
          <w:rFonts w:cstheme="minorHAnsi"/>
          <w:b/>
          <w:sz w:val="20"/>
          <w:szCs w:val="20"/>
          <w:u w:val="single"/>
        </w:rPr>
        <w:t>Petite-enfance</w:t>
      </w:r>
      <w:proofErr w:type="spellEnd"/>
      <w:r w:rsidRPr="00AF515F">
        <w:rPr>
          <w:rFonts w:cstheme="minorHAnsi"/>
          <w:b/>
          <w:sz w:val="20"/>
          <w:szCs w:val="20"/>
          <w:u w:val="single"/>
        </w:rPr>
        <w:t xml:space="preserve"> au sein de son LAEP (Lieu d’Accueil Enfants </w:t>
      </w:r>
      <w:r w:rsidR="00D67B2A" w:rsidRPr="00AF515F">
        <w:rPr>
          <w:rFonts w:cstheme="minorHAnsi"/>
          <w:b/>
          <w:sz w:val="20"/>
          <w:szCs w:val="20"/>
          <w:u w:val="single"/>
        </w:rPr>
        <w:t>Parents) et autres dispositifs (hors les murs, ateliers …</w:t>
      </w:r>
      <w:bookmarkStart w:id="1" w:name="_GoBack"/>
      <w:bookmarkEnd w:id="1"/>
      <w:proofErr w:type="gramStart"/>
      <w:r w:rsidR="00D67B2A" w:rsidRPr="00AF515F">
        <w:rPr>
          <w:rFonts w:cstheme="minorHAnsi"/>
          <w:b/>
          <w:sz w:val="20"/>
          <w:szCs w:val="20"/>
          <w:u w:val="single"/>
        </w:rPr>
        <w:t>)</w:t>
      </w:r>
      <w:r w:rsidRPr="00AF515F">
        <w:rPr>
          <w:rFonts w:cstheme="minorHAnsi"/>
          <w:b/>
          <w:sz w:val="20"/>
          <w:szCs w:val="20"/>
          <w:u w:val="single"/>
        </w:rPr>
        <w:t>:</w:t>
      </w:r>
      <w:proofErr w:type="gramEnd"/>
    </w:p>
    <w:p w:rsidR="000D3D29" w:rsidRPr="000D3D29" w:rsidRDefault="002351F6" w:rsidP="000D3D29">
      <w:pPr>
        <w:pStyle w:val="Paragraphedeliste"/>
        <w:numPr>
          <w:ilvl w:val="0"/>
          <w:numId w:val="15"/>
        </w:numPr>
        <w:ind w:left="142" w:hanging="142"/>
        <w:jc w:val="both"/>
        <w:rPr>
          <w:rFonts w:cstheme="minorHAnsi"/>
          <w:sz w:val="20"/>
          <w:szCs w:val="20"/>
        </w:rPr>
      </w:pPr>
      <w:r w:rsidRPr="00B7168E">
        <w:rPr>
          <w:rFonts w:cstheme="minorHAnsi"/>
          <w:sz w:val="20"/>
          <w:szCs w:val="20"/>
        </w:rPr>
        <w:t xml:space="preserve">Contribuer au bien-être de chaque </w:t>
      </w:r>
      <w:r w:rsidR="000D3D29" w:rsidRPr="000D3D29">
        <w:rPr>
          <w:rFonts w:cstheme="minorHAnsi"/>
          <w:sz w:val="20"/>
          <w:szCs w:val="20"/>
        </w:rPr>
        <w:t>enfant et du groupe</w:t>
      </w:r>
    </w:p>
    <w:p w:rsidR="000D3D29" w:rsidRPr="00273F54" w:rsidRDefault="000D3D29" w:rsidP="000D3D29">
      <w:pPr>
        <w:pStyle w:val="Paragraphedeliste"/>
        <w:numPr>
          <w:ilvl w:val="0"/>
          <w:numId w:val="15"/>
        </w:numPr>
        <w:ind w:left="142" w:hanging="142"/>
        <w:jc w:val="both"/>
        <w:rPr>
          <w:rFonts w:cstheme="minorHAnsi"/>
          <w:sz w:val="20"/>
          <w:szCs w:val="20"/>
        </w:rPr>
      </w:pPr>
      <w:r w:rsidRPr="00273F54">
        <w:rPr>
          <w:rFonts w:cstheme="minorHAnsi"/>
          <w:sz w:val="20"/>
          <w:szCs w:val="20"/>
        </w:rPr>
        <w:t xml:space="preserve">Participer à l’accueil des familles au sein du LAEP </w:t>
      </w:r>
    </w:p>
    <w:p w:rsidR="002351F6" w:rsidRPr="00B7168E" w:rsidRDefault="002351F6" w:rsidP="002351F6">
      <w:pPr>
        <w:pStyle w:val="Paragraphedeliste"/>
        <w:numPr>
          <w:ilvl w:val="0"/>
          <w:numId w:val="15"/>
        </w:numPr>
        <w:ind w:left="142" w:hanging="142"/>
        <w:jc w:val="both"/>
        <w:rPr>
          <w:rFonts w:cstheme="minorHAnsi"/>
          <w:sz w:val="20"/>
          <w:szCs w:val="20"/>
        </w:rPr>
      </w:pPr>
      <w:r w:rsidRPr="00273F54">
        <w:rPr>
          <w:rFonts w:cstheme="minorHAnsi"/>
          <w:sz w:val="20"/>
          <w:szCs w:val="20"/>
        </w:rPr>
        <w:t xml:space="preserve">Travailler en concertation </w:t>
      </w:r>
      <w:r w:rsidRPr="00B7168E">
        <w:rPr>
          <w:rFonts w:cstheme="minorHAnsi"/>
          <w:sz w:val="20"/>
          <w:szCs w:val="20"/>
        </w:rPr>
        <w:t>avec l’équipe afin d’harmoniser les pratiques</w:t>
      </w:r>
    </w:p>
    <w:p w:rsidR="002351F6" w:rsidRPr="00B7168E" w:rsidRDefault="002351F6" w:rsidP="002351F6">
      <w:pPr>
        <w:pStyle w:val="Paragraphedeliste"/>
        <w:numPr>
          <w:ilvl w:val="0"/>
          <w:numId w:val="15"/>
        </w:numPr>
        <w:ind w:left="142" w:hanging="142"/>
        <w:jc w:val="both"/>
        <w:rPr>
          <w:rFonts w:cstheme="minorHAnsi"/>
          <w:sz w:val="20"/>
          <w:szCs w:val="20"/>
        </w:rPr>
      </w:pPr>
      <w:r w:rsidRPr="00B7168E">
        <w:rPr>
          <w:rFonts w:cstheme="minorHAnsi"/>
          <w:sz w:val="20"/>
          <w:szCs w:val="20"/>
        </w:rPr>
        <w:t>Observer les enfants et les diverses situations</w:t>
      </w:r>
    </w:p>
    <w:p w:rsidR="002351F6" w:rsidRPr="00B7168E" w:rsidRDefault="002351F6" w:rsidP="002351F6">
      <w:pPr>
        <w:pStyle w:val="Paragraphedeliste"/>
        <w:numPr>
          <w:ilvl w:val="0"/>
          <w:numId w:val="15"/>
        </w:numPr>
        <w:ind w:left="142" w:hanging="142"/>
        <w:jc w:val="both"/>
        <w:rPr>
          <w:rFonts w:cstheme="minorHAnsi"/>
          <w:sz w:val="20"/>
          <w:szCs w:val="20"/>
        </w:rPr>
      </w:pPr>
      <w:r w:rsidRPr="00B7168E">
        <w:rPr>
          <w:rFonts w:cstheme="minorHAnsi"/>
          <w:sz w:val="20"/>
          <w:szCs w:val="20"/>
        </w:rPr>
        <w:t>Analyser les informations recueillies et adapter les activités en concertation avec l’ensemble de l’équipe</w:t>
      </w:r>
    </w:p>
    <w:p w:rsidR="002351F6" w:rsidRPr="00B7168E" w:rsidRDefault="002351F6" w:rsidP="002351F6">
      <w:pPr>
        <w:pStyle w:val="Paragraphedeliste"/>
        <w:numPr>
          <w:ilvl w:val="0"/>
          <w:numId w:val="15"/>
        </w:numPr>
        <w:ind w:left="142" w:hanging="142"/>
        <w:jc w:val="both"/>
        <w:rPr>
          <w:rFonts w:cstheme="minorHAnsi"/>
          <w:sz w:val="20"/>
          <w:szCs w:val="20"/>
        </w:rPr>
      </w:pPr>
      <w:r w:rsidRPr="00B7168E">
        <w:rPr>
          <w:rFonts w:cstheme="minorHAnsi"/>
          <w:sz w:val="20"/>
          <w:szCs w:val="20"/>
        </w:rPr>
        <w:t>Favoriser l’éveil et la créativité des enfants à travers des propositions adaptées (activités, jeux, sorties) qui tiennent compte des capacités et du développement psychique et moteur de chaque enfant mais également du groupe</w:t>
      </w:r>
    </w:p>
    <w:p w:rsidR="002351F6" w:rsidRPr="00B7168E" w:rsidRDefault="002351F6" w:rsidP="002351F6">
      <w:pPr>
        <w:pStyle w:val="Paragraphedeliste"/>
        <w:numPr>
          <w:ilvl w:val="0"/>
          <w:numId w:val="15"/>
        </w:numPr>
        <w:ind w:left="142" w:hanging="142"/>
        <w:jc w:val="both"/>
        <w:rPr>
          <w:rFonts w:cstheme="minorHAnsi"/>
          <w:sz w:val="20"/>
          <w:szCs w:val="20"/>
        </w:rPr>
      </w:pPr>
      <w:r w:rsidRPr="00B7168E">
        <w:rPr>
          <w:rFonts w:cstheme="minorHAnsi"/>
          <w:sz w:val="20"/>
          <w:szCs w:val="20"/>
        </w:rPr>
        <w:t>Repérer les troubles éventuels de l’enfant pour en informer la coordinatrice afin de mettre en place un travail en parallèle</w:t>
      </w:r>
    </w:p>
    <w:p w:rsidR="002351F6" w:rsidRPr="00B7168E" w:rsidRDefault="002351F6" w:rsidP="002351F6">
      <w:pPr>
        <w:pStyle w:val="Paragraphedeliste"/>
        <w:numPr>
          <w:ilvl w:val="0"/>
          <w:numId w:val="15"/>
        </w:numPr>
        <w:ind w:left="142" w:hanging="142"/>
        <w:jc w:val="both"/>
        <w:rPr>
          <w:rFonts w:cstheme="minorHAnsi"/>
          <w:sz w:val="20"/>
          <w:szCs w:val="20"/>
        </w:rPr>
      </w:pPr>
      <w:r w:rsidRPr="00B7168E">
        <w:rPr>
          <w:rFonts w:cstheme="minorHAnsi"/>
          <w:sz w:val="20"/>
          <w:szCs w:val="20"/>
        </w:rPr>
        <w:t>Installer, ranger, et nettoyer les jeux et les espaces d’accueil</w:t>
      </w:r>
    </w:p>
    <w:p w:rsidR="002351F6" w:rsidRPr="00E16D33" w:rsidRDefault="002351F6" w:rsidP="002351F6">
      <w:pPr>
        <w:jc w:val="both"/>
        <w:rPr>
          <w:rFonts w:cstheme="minorHAnsi"/>
          <w:sz w:val="20"/>
          <w:szCs w:val="20"/>
        </w:rPr>
      </w:pPr>
    </w:p>
    <w:p w:rsidR="002351F6" w:rsidRPr="00B7168E" w:rsidRDefault="002351F6" w:rsidP="002351F6">
      <w:pPr>
        <w:jc w:val="both"/>
        <w:rPr>
          <w:rFonts w:cstheme="minorHAnsi"/>
          <w:b/>
          <w:sz w:val="20"/>
          <w:szCs w:val="20"/>
        </w:rPr>
      </w:pPr>
      <w:r w:rsidRPr="00B7168E">
        <w:rPr>
          <w:rFonts w:cstheme="minorHAnsi"/>
          <w:b/>
          <w:sz w:val="20"/>
          <w:szCs w:val="20"/>
          <w:u w:val="single"/>
        </w:rPr>
        <w:t>Pour le volet Famille</w:t>
      </w:r>
      <w:r w:rsidRPr="00B7168E">
        <w:rPr>
          <w:rFonts w:cstheme="minorHAnsi"/>
          <w:b/>
          <w:sz w:val="20"/>
          <w:szCs w:val="20"/>
        </w:rPr>
        <w:t> :</w:t>
      </w:r>
    </w:p>
    <w:p w:rsidR="002351F6" w:rsidRPr="00B7168E" w:rsidRDefault="002351F6" w:rsidP="002351F6">
      <w:pPr>
        <w:pStyle w:val="Paragraphedeliste"/>
        <w:numPr>
          <w:ilvl w:val="0"/>
          <w:numId w:val="15"/>
        </w:numPr>
        <w:ind w:left="142" w:hanging="153"/>
        <w:jc w:val="both"/>
        <w:rPr>
          <w:rFonts w:cstheme="minorHAnsi"/>
          <w:sz w:val="20"/>
          <w:szCs w:val="20"/>
        </w:rPr>
      </w:pPr>
      <w:r w:rsidRPr="00B7168E">
        <w:rPr>
          <w:rFonts w:cstheme="minorHAnsi"/>
          <w:sz w:val="20"/>
          <w:szCs w:val="20"/>
        </w:rPr>
        <w:t>Créer, accompagner et garantir les conditions favorables permettant le dialogue, l’échange et l’émergence des besoins</w:t>
      </w:r>
    </w:p>
    <w:p w:rsidR="002351F6" w:rsidRPr="00B7168E" w:rsidRDefault="002351F6" w:rsidP="002351F6">
      <w:pPr>
        <w:pStyle w:val="Paragraphedeliste"/>
        <w:numPr>
          <w:ilvl w:val="0"/>
          <w:numId w:val="15"/>
        </w:numPr>
        <w:ind w:left="142" w:hanging="153"/>
        <w:jc w:val="both"/>
        <w:rPr>
          <w:rFonts w:cstheme="minorHAnsi"/>
          <w:sz w:val="20"/>
          <w:szCs w:val="20"/>
        </w:rPr>
      </w:pPr>
      <w:r w:rsidRPr="00B7168E">
        <w:rPr>
          <w:rFonts w:cstheme="minorHAnsi"/>
          <w:sz w:val="20"/>
          <w:szCs w:val="20"/>
        </w:rPr>
        <w:t>Etre à l’écoute des publics afin de proposer un accompagnement adapté</w:t>
      </w:r>
    </w:p>
    <w:p w:rsidR="002351F6" w:rsidRPr="00B7168E" w:rsidRDefault="002351F6" w:rsidP="002351F6">
      <w:pPr>
        <w:pStyle w:val="Paragraphedeliste"/>
        <w:numPr>
          <w:ilvl w:val="0"/>
          <w:numId w:val="15"/>
        </w:numPr>
        <w:ind w:left="142" w:hanging="153"/>
        <w:jc w:val="both"/>
        <w:rPr>
          <w:rFonts w:cstheme="minorHAnsi"/>
          <w:sz w:val="20"/>
          <w:szCs w:val="20"/>
        </w:rPr>
      </w:pPr>
      <w:r w:rsidRPr="00B7168E">
        <w:rPr>
          <w:rFonts w:cstheme="minorHAnsi"/>
          <w:sz w:val="20"/>
          <w:szCs w:val="20"/>
        </w:rPr>
        <w:t>Avoir des capacités rédactionnelles</w:t>
      </w:r>
    </w:p>
    <w:p w:rsidR="002351F6" w:rsidRPr="00B7168E" w:rsidRDefault="002351F6" w:rsidP="002351F6">
      <w:pPr>
        <w:pStyle w:val="Paragraphedeliste"/>
        <w:numPr>
          <w:ilvl w:val="0"/>
          <w:numId w:val="15"/>
        </w:numPr>
        <w:ind w:left="142" w:hanging="153"/>
        <w:jc w:val="both"/>
        <w:rPr>
          <w:rFonts w:cstheme="minorHAnsi"/>
          <w:sz w:val="20"/>
          <w:szCs w:val="20"/>
        </w:rPr>
      </w:pPr>
      <w:r w:rsidRPr="00B7168E">
        <w:rPr>
          <w:rFonts w:cstheme="minorHAnsi"/>
          <w:sz w:val="20"/>
          <w:szCs w:val="20"/>
        </w:rPr>
        <w:t>Accueillir tous les publics, en particulier les adultes et les familles</w:t>
      </w:r>
    </w:p>
    <w:p w:rsidR="002351F6" w:rsidRDefault="002351F6" w:rsidP="002351F6">
      <w:pPr>
        <w:pStyle w:val="Paragraphedeliste"/>
        <w:numPr>
          <w:ilvl w:val="0"/>
          <w:numId w:val="15"/>
        </w:numPr>
        <w:ind w:left="142" w:hanging="153"/>
        <w:jc w:val="both"/>
        <w:rPr>
          <w:rFonts w:cstheme="minorHAnsi"/>
          <w:sz w:val="20"/>
          <w:szCs w:val="20"/>
        </w:rPr>
      </w:pPr>
      <w:r w:rsidRPr="00B7168E">
        <w:rPr>
          <w:rFonts w:cstheme="minorHAnsi"/>
          <w:sz w:val="20"/>
          <w:szCs w:val="20"/>
        </w:rPr>
        <w:t>Participer aux animations</w:t>
      </w:r>
    </w:p>
    <w:p w:rsidR="00D67B2A" w:rsidRDefault="00D67B2A" w:rsidP="00D67B2A">
      <w:pPr>
        <w:pStyle w:val="Paragraphedeliste"/>
        <w:ind w:left="142"/>
        <w:jc w:val="both"/>
        <w:rPr>
          <w:rFonts w:cstheme="minorHAnsi"/>
          <w:sz w:val="20"/>
          <w:szCs w:val="20"/>
        </w:rPr>
      </w:pPr>
    </w:p>
    <w:p w:rsidR="00D67B2A" w:rsidRPr="00D67B2A" w:rsidRDefault="00D67B2A" w:rsidP="00D67B2A">
      <w:pPr>
        <w:ind w:left="-11"/>
        <w:jc w:val="both"/>
        <w:rPr>
          <w:rFonts w:cstheme="minorHAnsi"/>
          <w:b/>
          <w:sz w:val="20"/>
          <w:szCs w:val="20"/>
          <w:u w:val="single"/>
        </w:rPr>
      </w:pPr>
      <w:r w:rsidRPr="00D67B2A">
        <w:rPr>
          <w:rFonts w:cstheme="minorHAnsi"/>
          <w:b/>
          <w:sz w:val="20"/>
          <w:szCs w:val="20"/>
          <w:u w:val="single"/>
        </w:rPr>
        <w:t>Pour le volet en transversalités avec les autres services</w:t>
      </w:r>
      <w:r>
        <w:rPr>
          <w:rFonts w:cstheme="minorHAnsi"/>
          <w:b/>
          <w:sz w:val="20"/>
          <w:szCs w:val="20"/>
          <w:u w:val="single"/>
        </w:rPr>
        <w:t> :</w:t>
      </w:r>
    </w:p>
    <w:p w:rsidR="002351F6" w:rsidRDefault="002351F6" w:rsidP="002351F6">
      <w:pPr>
        <w:pStyle w:val="Paragraphedeliste"/>
        <w:numPr>
          <w:ilvl w:val="0"/>
          <w:numId w:val="15"/>
        </w:numPr>
        <w:ind w:left="142" w:hanging="153"/>
        <w:jc w:val="both"/>
        <w:rPr>
          <w:rFonts w:cstheme="minorHAnsi"/>
          <w:sz w:val="20"/>
          <w:szCs w:val="20"/>
        </w:rPr>
      </w:pPr>
      <w:r w:rsidRPr="00B7168E">
        <w:rPr>
          <w:rFonts w:cstheme="minorHAnsi"/>
          <w:sz w:val="20"/>
          <w:szCs w:val="20"/>
        </w:rPr>
        <w:t>Aider à l’encadrement de toute activité organisée par Le Mikado M</w:t>
      </w:r>
      <w:r>
        <w:rPr>
          <w:rFonts w:cstheme="minorHAnsi"/>
          <w:sz w:val="20"/>
          <w:szCs w:val="20"/>
        </w:rPr>
        <w:t>JC</w:t>
      </w:r>
      <w:r w:rsidRPr="00B7168E">
        <w:rPr>
          <w:rFonts w:cstheme="minorHAnsi"/>
          <w:sz w:val="20"/>
          <w:szCs w:val="20"/>
        </w:rPr>
        <w:t xml:space="preserve"> Centre Social</w:t>
      </w:r>
    </w:p>
    <w:p w:rsidR="00D67B2A" w:rsidRDefault="00D67B2A" w:rsidP="002351F6">
      <w:pPr>
        <w:pStyle w:val="Paragraphedeliste"/>
        <w:numPr>
          <w:ilvl w:val="0"/>
          <w:numId w:val="15"/>
        </w:numPr>
        <w:ind w:left="142" w:hanging="15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Intervenir au sein de l’accueil de loisirs (pour les moins de 6 ans)</w:t>
      </w:r>
    </w:p>
    <w:p w:rsidR="00D67B2A" w:rsidRPr="00B7168E" w:rsidRDefault="00D67B2A" w:rsidP="002351F6">
      <w:pPr>
        <w:pStyle w:val="Paragraphedeliste"/>
        <w:numPr>
          <w:ilvl w:val="0"/>
          <w:numId w:val="15"/>
        </w:numPr>
        <w:ind w:left="142" w:hanging="15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Participer aux animations Mikado plage, carnaval, </w:t>
      </w:r>
      <w:proofErr w:type="spellStart"/>
      <w:r>
        <w:rPr>
          <w:rFonts w:cstheme="minorHAnsi"/>
          <w:sz w:val="20"/>
          <w:szCs w:val="20"/>
        </w:rPr>
        <w:t>cinemino</w:t>
      </w:r>
      <w:proofErr w:type="spellEnd"/>
      <w:r>
        <w:rPr>
          <w:rFonts w:cstheme="minorHAnsi"/>
          <w:sz w:val="20"/>
          <w:szCs w:val="20"/>
        </w:rPr>
        <w:t xml:space="preserve">, petit </w:t>
      </w:r>
      <w:proofErr w:type="spellStart"/>
      <w:r>
        <w:rPr>
          <w:rFonts w:cstheme="minorHAnsi"/>
          <w:sz w:val="20"/>
          <w:szCs w:val="20"/>
        </w:rPr>
        <w:t>patapon</w:t>
      </w:r>
      <w:proofErr w:type="spellEnd"/>
      <w:r>
        <w:rPr>
          <w:rFonts w:cstheme="minorHAnsi"/>
          <w:sz w:val="20"/>
          <w:szCs w:val="20"/>
        </w:rPr>
        <w:t xml:space="preserve"> et autres</w:t>
      </w:r>
      <w:proofErr w:type="gramStart"/>
      <w:r>
        <w:rPr>
          <w:rFonts w:cstheme="minorHAnsi"/>
          <w:sz w:val="20"/>
          <w:szCs w:val="20"/>
        </w:rPr>
        <w:t xml:space="preserve"> ..</w:t>
      </w:r>
      <w:proofErr w:type="gramEnd"/>
    </w:p>
    <w:p w:rsidR="002351F6" w:rsidRPr="00E16D33" w:rsidRDefault="002351F6" w:rsidP="002351F6">
      <w:pPr>
        <w:ind w:left="142" w:hanging="153"/>
        <w:jc w:val="both"/>
        <w:rPr>
          <w:rFonts w:cstheme="minorHAnsi"/>
          <w:sz w:val="20"/>
          <w:szCs w:val="20"/>
        </w:rPr>
      </w:pPr>
    </w:p>
    <w:p w:rsidR="002351F6" w:rsidRPr="00E16D33" w:rsidRDefault="00D67B2A" w:rsidP="002351F6">
      <w:pPr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Qualités requises :</w:t>
      </w:r>
    </w:p>
    <w:p w:rsidR="002351F6" w:rsidRPr="00E16D33" w:rsidRDefault="002351F6" w:rsidP="002351F6">
      <w:pPr>
        <w:numPr>
          <w:ilvl w:val="0"/>
          <w:numId w:val="14"/>
        </w:numPr>
        <w:ind w:left="142" w:hanging="142"/>
        <w:jc w:val="both"/>
        <w:rPr>
          <w:rFonts w:cstheme="minorHAnsi"/>
          <w:sz w:val="20"/>
          <w:szCs w:val="20"/>
        </w:rPr>
      </w:pPr>
      <w:r w:rsidRPr="00E16D33">
        <w:rPr>
          <w:rFonts w:cstheme="minorHAnsi"/>
          <w:sz w:val="20"/>
          <w:szCs w:val="20"/>
        </w:rPr>
        <w:t>Facultés d’adaptation et de prise d’initiative</w:t>
      </w:r>
    </w:p>
    <w:p w:rsidR="002351F6" w:rsidRPr="00E16D33" w:rsidRDefault="002351F6" w:rsidP="002351F6">
      <w:pPr>
        <w:numPr>
          <w:ilvl w:val="0"/>
          <w:numId w:val="14"/>
        </w:numPr>
        <w:ind w:left="142" w:hanging="142"/>
        <w:jc w:val="both"/>
        <w:rPr>
          <w:rFonts w:cstheme="minorHAnsi"/>
          <w:sz w:val="20"/>
          <w:szCs w:val="20"/>
        </w:rPr>
      </w:pPr>
      <w:r w:rsidRPr="00E16D33">
        <w:rPr>
          <w:rFonts w:cstheme="minorHAnsi"/>
          <w:sz w:val="20"/>
          <w:szCs w:val="20"/>
        </w:rPr>
        <w:t>Polyvalence et force de proposition dans les différentes activités</w:t>
      </w:r>
    </w:p>
    <w:p w:rsidR="002351F6" w:rsidRPr="00E16D33" w:rsidRDefault="002351F6" w:rsidP="002351F6">
      <w:pPr>
        <w:numPr>
          <w:ilvl w:val="0"/>
          <w:numId w:val="14"/>
        </w:numPr>
        <w:ind w:left="142" w:hanging="142"/>
        <w:jc w:val="both"/>
        <w:rPr>
          <w:rFonts w:cstheme="minorHAnsi"/>
          <w:sz w:val="20"/>
          <w:szCs w:val="20"/>
        </w:rPr>
      </w:pPr>
      <w:r w:rsidRPr="00E16D33">
        <w:rPr>
          <w:rFonts w:cstheme="minorHAnsi"/>
          <w:sz w:val="20"/>
          <w:szCs w:val="20"/>
        </w:rPr>
        <w:t>Facilité à la communication, ouverture d’esprit, de dialogue et d’écoute</w:t>
      </w:r>
    </w:p>
    <w:p w:rsidR="002351F6" w:rsidRPr="00E16D33" w:rsidRDefault="002351F6" w:rsidP="002351F6">
      <w:pPr>
        <w:numPr>
          <w:ilvl w:val="0"/>
          <w:numId w:val="14"/>
        </w:numPr>
        <w:ind w:left="142" w:hanging="142"/>
        <w:jc w:val="both"/>
        <w:rPr>
          <w:rFonts w:cstheme="minorHAnsi"/>
          <w:sz w:val="20"/>
          <w:szCs w:val="20"/>
        </w:rPr>
      </w:pPr>
      <w:r w:rsidRPr="00E16D33">
        <w:rPr>
          <w:rFonts w:cstheme="minorHAnsi"/>
          <w:sz w:val="20"/>
          <w:szCs w:val="20"/>
        </w:rPr>
        <w:t>Connaissance du public jeunes enfants et de son environnement d’accueil</w:t>
      </w:r>
    </w:p>
    <w:p w:rsidR="002351F6" w:rsidRPr="00E16D33" w:rsidRDefault="002351F6" w:rsidP="002351F6">
      <w:pPr>
        <w:numPr>
          <w:ilvl w:val="0"/>
          <w:numId w:val="14"/>
        </w:numPr>
        <w:ind w:left="142" w:hanging="142"/>
        <w:jc w:val="both"/>
        <w:rPr>
          <w:rFonts w:cstheme="minorHAnsi"/>
          <w:sz w:val="20"/>
          <w:szCs w:val="20"/>
        </w:rPr>
      </w:pPr>
      <w:r w:rsidRPr="00E16D33">
        <w:rPr>
          <w:rFonts w:cstheme="minorHAnsi"/>
          <w:sz w:val="20"/>
          <w:szCs w:val="20"/>
        </w:rPr>
        <w:lastRenderedPageBreak/>
        <w:t>Discrétion et réserve</w:t>
      </w:r>
    </w:p>
    <w:p w:rsidR="002351F6" w:rsidRPr="00E16D33" w:rsidRDefault="002351F6" w:rsidP="002351F6">
      <w:pPr>
        <w:numPr>
          <w:ilvl w:val="0"/>
          <w:numId w:val="14"/>
        </w:numPr>
        <w:ind w:left="142" w:hanging="142"/>
        <w:jc w:val="both"/>
        <w:rPr>
          <w:rFonts w:cstheme="minorHAnsi"/>
          <w:sz w:val="20"/>
          <w:szCs w:val="20"/>
        </w:rPr>
      </w:pPr>
      <w:r w:rsidRPr="00E16D33">
        <w:rPr>
          <w:rFonts w:cstheme="minorHAnsi"/>
          <w:sz w:val="20"/>
          <w:szCs w:val="20"/>
        </w:rPr>
        <w:t>Dynamique</w:t>
      </w:r>
      <w:r w:rsidR="00D67B2A">
        <w:rPr>
          <w:rFonts w:cstheme="minorHAnsi"/>
          <w:sz w:val="20"/>
          <w:szCs w:val="20"/>
        </w:rPr>
        <w:t xml:space="preserve"> et créatif</w:t>
      </w:r>
    </w:p>
    <w:p w:rsidR="00D67B2A" w:rsidRDefault="002351F6" w:rsidP="00D67B2A">
      <w:pPr>
        <w:numPr>
          <w:ilvl w:val="0"/>
          <w:numId w:val="14"/>
        </w:numPr>
        <w:ind w:left="142" w:hanging="142"/>
        <w:jc w:val="both"/>
        <w:rPr>
          <w:rFonts w:cstheme="minorHAnsi"/>
          <w:sz w:val="20"/>
          <w:szCs w:val="20"/>
        </w:rPr>
      </w:pPr>
      <w:r w:rsidRPr="00E16D33">
        <w:rPr>
          <w:rFonts w:cstheme="minorHAnsi"/>
          <w:sz w:val="20"/>
          <w:szCs w:val="20"/>
        </w:rPr>
        <w:t>Organisé, ordonné et patient</w:t>
      </w:r>
    </w:p>
    <w:p w:rsidR="00D67B2A" w:rsidRDefault="00D67B2A" w:rsidP="00D67B2A">
      <w:pPr>
        <w:jc w:val="both"/>
        <w:rPr>
          <w:rFonts w:cstheme="minorHAnsi"/>
          <w:b/>
        </w:rPr>
      </w:pPr>
    </w:p>
    <w:p w:rsidR="00D67B2A" w:rsidRPr="00D67B2A" w:rsidRDefault="00D67B2A" w:rsidP="00D67B2A">
      <w:pPr>
        <w:jc w:val="both"/>
        <w:rPr>
          <w:rFonts w:cstheme="minorHAnsi"/>
          <w:sz w:val="20"/>
          <w:szCs w:val="20"/>
          <w:u w:val="single"/>
        </w:rPr>
      </w:pPr>
      <w:r w:rsidRPr="00D67B2A">
        <w:rPr>
          <w:rFonts w:cstheme="minorHAnsi"/>
          <w:b/>
          <w:u w:val="single"/>
        </w:rPr>
        <w:t>Diplômes :</w:t>
      </w:r>
    </w:p>
    <w:p w:rsidR="00D67B2A" w:rsidRPr="00273F54" w:rsidRDefault="002B3322" w:rsidP="00AF515F">
      <w:pPr>
        <w:pStyle w:val="Paragraphedeliste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D67B2A" w:rsidRPr="00AF515F">
        <w:rPr>
          <w:rFonts w:cstheme="minorHAnsi"/>
        </w:rPr>
        <w:t xml:space="preserve">iplôme en lien avec le secteur de la </w:t>
      </w:r>
      <w:proofErr w:type="spellStart"/>
      <w:r w:rsidR="00D67B2A" w:rsidRPr="00AF515F">
        <w:rPr>
          <w:rFonts w:cstheme="minorHAnsi"/>
        </w:rPr>
        <w:t>Petite-</w:t>
      </w:r>
      <w:r w:rsidR="00D67B2A" w:rsidRPr="00273F54">
        <w:rPr>
          <w:rFonts w:cstheme="minorHAnsi"/>
        </w:rPr>
        <w:t>Enfance</w:t>
      </w:r>
      <w:proofErr w:type="spellEnd"/>
      <w:r w:rsidR="000D3D29" w:rsidRPr="00273F54">
        <w:rPr>
          <w:rFonts w:cstheme="minorHAnsi"/>
        </w:rPr>
        <w:t xml:space="preserve"> (CAP Petite enfance, Auxiliaire de puériculture, autre…)</w:t>
      </w:r>
    </w:p>
    <w:p w:rsidR="00D67B2A" w:rsidRPr="00273F54" w:rsidRDefault="00D67B2A" w:rsidP="00D67B2A">
      <w:pPr>
        <w:jc w:val="both"/>
        <w:rPr>
          <w:rFonts w:cstheme="minorHAnsi"/>
        </w:rPr>
      </w:pPr>
    </w:p>
    <w:bookmarkEnd w:id="0"/>
    <w:p w:rsidR="00D67B2A" w:rsidRDefault="00D67B2A" w:rsidP="00565ED6">
      <w:pPr>
        <w:jc w:val="both"/>
        <w:rPr>
          <w:rFonts w:cstheme="minorHAnsi"/>
          <w:b/>
        </w:rPr>
      </w:pPr>
    </w:p>
    <w:p w:rsidR="00DB4FFD" w:rsidRPr="00D67B2A" w:rsidRDefault="00EB0908" w:rsidP="00565ED6">
      <w:pPr>
        <w:jc w:val="both"/>
        <w:rPr>
          <w:rFonts w:cstheme="minorHAnsi"/>
        </w:rPr>
      </w:pPr>
      <w:r w:rsidRPr="00D67B2A">
        <w:rPr>
          <w:rFonts w:cstheme="minorHAnsi"/>
        </w:rPr>
        <w:t>Permis B</w:t>
      </w:r>
      <w:r w:rsidR="00D96D6A" w:rsidRPr="00D67B2A">
        <w:rPr>
          <w:rFonts w:cstheme="minorHAnsi"/>
        </w:rPr>
        <w:t xml:space="preserve"> obligatoire.</w:t>
      </w:r>
    </w:p>
    <w:p w:rsidR="00624072" w:rsidRPr="00D67B2A" w:rsidRDefault="00624072" w:rsidP="00565ED6">
      <w:pPr>
        <w:jc w:val="both"/>
        <w:rPr>
          <w:rFonts w:cstheme="minorHAnsi"/>
          <w:color w:val="424242"/>
          <w:shd w:val="clear" w:color="auto" w:fill="FFFFFF"/>
        </w:rPr>
      </w:pPr>
    </w:p>
    <w:p w:rsidR="00417CA2" w:rsidRPr="00D67B2A" w:rsidRDefault="00417CA2" w:rsidP="00BF6734">
      <w:pPr>
        <w:jc w:val="both"/>
        <w:rPr>
          <w:rFonts w:cstheme="minorHAnsi"/>
        </w:rPr>
      </w:pPr>
      <w:r w:rsidRPr="00D67B2A">
        <w:rPr>
          <w:rFonts w:cstheme="minorHAnsi"/>
          <w:b/>
          <w:bCs/>
          <w:u w:val="single"/>
        </w:rPr>
        <w:t>Sites d’intervention</w:t>
      </w:r>
      <w:r w:rsidRPr="00D67B2A">
        <w:rPr>
          <w:rFonts w:cstheme="minorHAnsi"/>
          <w:b/>
          <w:bCs/>
        </w:rPr>
        <w:t xml:space="preserve"> </w:t>
      </w:r>
      <w:r w:rsidRPr="00D67B2A">
        <w:rPr>
          <w:rFonts w:cstheme="minorHAnsi"/>
        </w:rPr>
        <w:t xml:space="preserve">: </w:t>
      </w:r>
    </w:p>
    <w:p w:rsidR="00053E83" w:rsidRDefault="00DB4FFD" w:rsidP="00053E83">
      <w:pPr>
        <w:jc w:val="both"/>
      </w:pPr>
      <w:r w:rsidRPr="00D67B2A">
        <w:rPr>
          <w:rFonts w:cstheme="minorHAnsi"/>
        </w:rPr>
        <w:t>Plusieurs lieux</w:t>
      </w:r>
      <w:r w:rsidR="00A11D00" w:rsidRPr="00D67B2A">
        <w:rPr>
          <w:rFonts w:cstheme="minorHAnsi"/>
        </w:rPr>
        <w:t> :</w:t>
      </w:r>
      <w:r w:rsidR="00C77930" w:rsidRPr="00D67B2A">
        <w:rPr>
          <w:rFonts w:cstheme="minorHAnsi"/>
        </w:rPr>
        <w:t xml:space="preserve"> les </w:t>
      </w:r>
      <w:r w:rsidR="00053E83" w:rsidRPr="00D67B2A">
        <w:rPr>
          <w:rFonts w:cstheme="minorHAnsi"/>
        </w:rPr>
        <w:t>site</w:t>
      </w:r>
      <w:r w:rsidR="00C77930" w:rsidRPr="00D67B2A">
        <w:rPr>
          <w:rFonts w:cstheme="minorHAnsi"/>
        </w:rPr>
        <w:t>s</w:t>
      </w:r>
      <w:r w:rsidR="00053E83" w:rsidRPr="00D67B2A">
        <w:rPr>
          <w:rFonts w:cstheme="minorHAnsi"/>
        </w:rPr>
        <w:t xml:space="preserve"> de Novel (Place Annapurna)</w:t>
      </w:r>
      <w:r w:rsidR="00C77930" w:rsidRPr="00D67B2A">
        <w:rPr>
          <w:rFonts w:cstheme="minorHAnsi"/>
        </w:rPr>
        <w:t xml:space="preserve">, </w:t>
      </w:r>
      <w:r w:rsidR="00053E83" w:rsidRPr="00D67B2A">
        <w:rPr>
          <w:rFonts w:cstheme="minorHAnsi"/>
        </w:rPr>
        <w:t>des Teppes (Place des Rhododendrons), Vallin Fier</w:t>
      </w:r>
      <w:r w:rsidR="00C77930" w:rsidRPr="00D67B2A">
        <w:rPr>
          <w:rFonts w:cstheme="minorHAnsi"/>
        </w:rPr>
        <w:t xml:space="preserve"> (école maternelle),</w:t>
      </w:r>
      <w:r w:rsidR="00053E83" w:rsidRPr="00D67B2A">
        <w:rPr>
          <w:rFonts w:cstheme="minorHAnsi"/>
        </w:rPr>
        <w:t xml:space="preserve"> Le Bis, le Centre</w:t>
      </w:r>
      <w:r w:rsidR="00053E83">
        <w:t xml:space="preserve"> Social </w:t>
      </w:r>
      <w:r w:rsidR="00C77930">
        <w:t xml:space="preserve">Mobile (camion aménagé) </w:t>
      </w:r>
      <w:r w:rsidR="00053E83">
        <w:t>ainsi que tous les sites évènementiels.</w:t>
      </w:r>
    </w:p>
    <w:p w:rsidR="00511E51" w:rsidRDefault="00511E51" w:rsidP="00822DF3">
      <w:pPr>
        <w:jc w:val="both"/>
      </w:pPr>
    </w:p>
    <w:p w:rsidR="00511E51" w:rsidRDefault="00511E51" w:rsidP="00D96D6A">
      <w:pPr>
        <w:rPr>
          <w:bCs/>
        </w:rPr>
      </w:pPr>
      <w:r w:rsidRPr="00D96D6A">
        <w:rPr>
          <w:b/>
        </w:rPr>
        <w:t>Rémunération</w:t>
      </w:r>
      <w:r>
        <w:t xml:space="preserve"> : </w:t>
      </w:r>
      <w:r w:rsidRPr="00511E51">
        <w:rPr>
          <w:bCs/>
        </w:rPr>
        <w:t xml:space="preserve">CONDITIONS en application des dispositions de la CCN ÉCLAT, ex-Animation Coef </w:t>
      </w:r>
      <w:r w:rsidR="007865BC">
        <w:rPr>
          <w:bCs/>
        </w:rPr>
        <w:t>C 280</w:t>
      </w:r>
      <w:r w:rsidR="00D16ED3">
        <w:rPr>
          <w:bCs/>
        </w:rPr>
        <w:t xml:space="preserve"> (1</w:t>
      </w:r>
      <w:r w:rsidR="00BC1936">
        <w:rPr>
          <w:bCs/>
        </w:rPr>
        <w:t>35</w:t>
      </w:r>
      <w:r w:rsidR="00D16ED3">
        <w:rPr>
          <w:bCs/>
        </w:rPr>
        <w:t>0 euros net selon reprise conventionnelle)</w:t>
      </w:r>
    </w:p>
    <w:p w:rsidR="00242C56" w:rsidRPr="00511E51" w:rsidRDefault="00242C56" w:rsidP="00D96D6A">
      <w:r>
        <w:t>CD</w:t>
      </w:r>
      <w:r w:rsidR="00D16ED3">
        <w:t>I</w:t>
      </w:r>
      <w:r>
        <w:t xml:space="preserve"> </w:t>
      </w:r>
    </w:p>
    <w:p w:rsidR="00511E51" w:rsidRPr="00565ED6" w:rsidRDefault="00511E51" w:rsidP="00D96D6A">
      <w:r>
        <w:t xml:space="preserve">Mod B, Plein Temps, travail </w:t>
      </w:r>
      <w:r w:rsidR="00DB4FFD">
        <w:t xml:space="preserve">du mardi au </w:t>
      </w:r>
      <w:r>
        <w:t>samedi et soirées possibles</w:t>
      </w:r>
    </w:p>
    <w:p w:rsidR="00883A76" w:rsidRDefault="00883A76" w:rsidP="00417CA2"/>
    <w:p w:rsidR="00883A76" w:rsidRPr="00565ED6" w:rsidRDefault="00883A76" w:rsidP="00417CA2">
      <w:r>
        <w:t>Envoyer C</w:t>
      </w:r>
      <w:r w:rsidR="00D96D6A">
        <w:t>V</w:t>
      </w:r>
      <w:r>
        <w:t xml:space="preserve"> et LM à </w:t>
      </w:r>
      <w:hyperlink r:id="rId6" w:history="1">
        <w:r w:rsidR="00486632" w:rsidRPr="004928A7">
          <w:rPr>
            <w:rStyle w:val="Lienhypertexte"/>
          </w:rPr>
          <w:t>assdirection@lemikado.org</w:t>
        </w:r>
      </w:hyperlink>
      <w:r>
        <w:t xml:space="preserve"> </w:t>
      </w:r>
    </w:p>
    <w:sectPr w:rsidR="00883A76" w:rsidRPr="00565ED6" w:rsidSect="0087532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7DC8E0"/>
    <w:multiLevelType w:val="hybridMultilevel"/>
    <w:tmpl w:val="B52FC3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CBEE2C"/>
    <w:multiLevelType w:val="hybridMultilevel"/>
    <w:tmpl w:val="A293E2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2285135"/>
    <w:multiLevelType w:val="hybridMultilevel"/>
    <w:tmpl w:val="CD8EB0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999E3C5"/>
    <w:multiLevelType w:val="hybridMultilevel"/>
    <w:tmpl w:val="91D8562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472AC12"/>
    <w:multiLevelType w:val="hybridMultilevel"/>
    <w:tmpl w:val="74FEBB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D86D6D"/>
    <w:multiLevelType w:val="hybridMultilevel"/>
    <w:tmpl w:val="B0A2B4B0"/>
    <w:lvl w:ilvl="0" w:tplc="80049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C64DB"/>
    <w:multiLevelType w:val="hybridMultilevel"/>
    <w:tmpl w:val="1A129CE0"/>
    <w:lvl w:ilvl="0" w:tplc="311EC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E42FF"/>
    <w:multiLevelType w:val="hybridMultilevel"/>
    <w:tmpl w:val="CDF483F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F010F9"/>
    <w:multiLevelType w:val="hybridMultilevel"/>
    <w:tmpl w:val="A9664B0A"/>
    <w:lvl w:ilvl="0" w:tplc="CED8C51E"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B3D9B"/>
    <w:multiLevelType w:val="hybridMultilevel"/>
    <w:tmpl w:val="6C208E6E"/>
    <w:lvl w:ilvl="0" w:tplc="0E32F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C65A2"/>
    <w:multiLevelType w:val="hybridMultilevel"/>
    <w:tmpl w:val="DA8671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025BDD3"/>
    <w:multiLevelType w:val="hybridMultilevel"/>
    <w:tmpl w:val="2AACB3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A116C70"/>
    <w:multiLevelType w:val="hybridMultilevel"/>
    <w:tmpl w:val="CAD613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F33EF3"/>
    <w:multiLevelType w:val="hybridMultilevel"/>
    <w:tmpl w:val="E3CE1680"/>
    <w:lvl w:ilvl="0" w:tplc="31A4C6CC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227AC"/>
    <w:multiLevelType w:val="hybridMultilevel"/>
    <w:tmpl w:val="ADE828AE"/>
    <w:lvl w:ilvl="0" w:tplc="37145E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14"/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  <w:num w:numId="14">
    <w:abstractNumId w:val="8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CA2"/>
    <w:rsid w:val="00030D93"/>
    <w:rsid w:val="00053E83"/>
    <w:rsid w:val="000A0DE1"/>
    <w:rsid w:val="000D3D29"/>
    <w:rsid w:val="000E2358"/>
    <w:rsid w:val="00135612"/>
    <w:rsid w:val="00185419"/>
    <w:rsid w:val="001A4910"/>
    <w:rsid w:val="001E2212"/>
    <w:rsid w:val="002351F6"/>
    <w:rsid w:val="00242C56"/>
    <w:rsid w:val="00273F54"/>
    <w:rsid w:val="002A6C83"/>
    <w:rsid w:val="002B3322"/>
    <w:rsid w:val="002D5F22"/>
    <w:rsid w:val="00322109"/>
    <w:rsid w:val="003946B7"/>
    <w:rsid w:val="00417CA2"/>
    <w:rsid w:val="00486632"/>
    <w:rsid w:val="00487E52"/>
    <w:rsid w:val="004C3D3A"/>
    <w:rsid w:val="00511B7D"/>
    <w:rsid w:val="00511E51"/>
    <w:rsid w:val="00565ED6"/>
    <w:rsid w:val="00581070"/>
    <w:rsid w:val="00610534"/>
    <w:rsid w:val="00624072"/>
    <w:rsid w:val="00670C12"/>
    <w:rsid w:val="006A5294"/>
    <w:rsid w:val="006C6CB1"/>
    <w:rsid w:val="006E6773"/>
    <w:rsid w:val="00707264"/>
    <w:rsid w:val="007865BC"/>
    <w:rsid w:val="007D56A7"/>
    <w:rsid w:val="007E2F27"/>
    <w:rsid w:val="00822DF3"/>
    <w:rsid w:val="00867DFB"/>
    <w:rsid w:val="0087532C"/>
    <w:rsid w:val="00883A76"/>
    <w:rsid w:val="00903260"/>
    <w:rsid w:val="00997915"/>
    <w:rsid w:val="009A6DD3"/>
    <w:rsid w:val="009C0157"/>
    <w:rsid w:val="00A11D00"/>
    <w:rsid w:val="00A43179"/>
    <w:rsid w:val="00A6669D"/>
    <w:rsid w:val="00A72927"/>
    <w:rsid w:val="00A80B7C"/>
    <w:rsid w:val="00A97A82"/>
    <w:rsid w:val="00AF515F"/>
    <w:rsid w:val="00B4502C"/>
    <w:rsid w:val="00B6080C"/>
    <w:rsid w:val="00BC1936"/>
    <w:rsid w:val="00BE62EA"/>
    <w:rsid w:val="00BF2725"/>
    <w:rsid w:val="00BF33A7"/>
    <w:rsid w:val="00BF6734"/>
    <w:rsid w:val="00C04FEE"/>
    <w:rsid w:val="00C1284C"/>
    <w:rsid w:val="00C513C6"/>
    <w:rsid w:val="00C734A8"/>
    <w:rsid w:val="00C77930"/>
    <w:rsid w:val="00C84E27"/>
    <w:rsid w:val="00D16ED3"/>
    <w:rsid w:val="00D32E43"/>
    <w:rsid w:val="00D420C0"/>
    <w:rsid w:val="00D67B2A"/>
    <w:rsid w:val="00D76BC6"/>
    <w:rsid w:val="00D9489C"/>
    <w:rsid w:val="00D96D6A"/>
    <w:rsid w:val="00D96EA2"/>
    <w:rsid w:val="00DB4FFD"/>
    <w:rsid w:val="00E32E0F"/>
    <w:rsid w:val="00E33755"/>
    <w:rsid w:val="00EB0908"/>
    <w:rsid w:val="00F2113C"/>
    <w:rsid w:val="00F659D5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D309"/>
  <w15:chartTrackingRefBased/>
  <w15:docId w15:val="{39D8D42B-1EE9-4803-B656-46417078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17CA2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Default"/>
    <w:next w:val="Default"/>
    <w:link w:val="En-tteCar"/>
    <w:uiPriority w:val="99"/>
    <w:rsid w:val="00417CA2"/>
    <w:rPr>
      <w:color w:val="auto"/>
    </w:rPr>
  </w:style>
  <w:style w:type="character" w:customStyle="1" w:styleId="En-tteCar">
    <w:name w:val="En-tête Car"/>
    <w:basedOn w:val="Policepardfaut"/>
    <w:link w:val="En-tte"/>
    <w:uiPriority w:val="99"/>
    <w:rsid w:val="00417CA2"/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F6734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565ED6"/>
    <w:rPr>
      <w:b/>
      <w:bCs/>
    </w:rPr>
  </w:style>
  <w:style w:type="character" w:styleId="Lienhypertexte">
    <w:name w:val="Hyperlink"/>
    <w:basedOn w:val="Policepardfaut"/>
    <w:uiPriority w:val="99"/>
    <w:unhideWhenUsed/>
    <w:rsid w:val="00883A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6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direction@lemikad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Rsej</dc:creator>
  <cp:keywords/>
  <dc:description/>
  <cp:lastModifiedBy>Assdirection</cp:lastModifiedBy>
  <cp:revision>5</cp:revision>
  <cp:lastPrinted>2022-08-17T09:20:00Z</cp:lastPrinted>
  <dcterms:created xsi:type="dcterms:W3CDTF">2022-09-28T14:51:00Z</dcterms:created>
  <dcterms:modified xsi:type="dcterms:W3CDTF">2022-09-29T08:33:00Z</dcterms:modified>
</cp:coreProperties>
</file>